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D9" w:rsidRPr="00E4099C" w:rsidRDefault="00F653D9" w:rsidP="00E4099C">
      <w:pPr>
        <w:pStyle w:val="Tekstprzypisudolneg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UMOWA      (projekt)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 ........................ w Rzeszowie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Miasto Rzeszów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ul. Rynek 1, 35-064 Rzeszów, NIP: 813 000 86 13 (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nabywca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Przedszkole Publiczne Nr 40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ul. Rataja 14, 35-116 Rzeszów (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odbiorca faktury-płatnik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zwane dalej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Zamawiającym”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reprezentowane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przez Dominikę Cwynar-Broszkiewicz</w:t>
      </w:r>
      <w:r w:rsidR="00C0739D">
        <w:rPr>
          <w:rFonts w:ascii="Times New Roman" w:eastAsia="Times New Roman" w:hAnsi="Times New Roman"/>
          <w:sz w:val="24"/>
          <w:szCs w:val="24"/>
          <w:lang w:eastAsia="pl-PL"/>
        </w:rPr>
        <w:t xml:space="preserve">- dyrektora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Przedszkola Publicznego nr 40 w Rzeszowie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 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zwanym dalej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Wykonawcą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(dane firmy, reprezentanta, NIP, REGON) 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F653D9" w:rsidRDefault="00F653D9" w:rsidP="00F653D9">
      <w:pPr>
        <w:tabs>
          <w:tab w:val="left" w:pos="703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Niniejsza umowa jest następstwem dokonania wyboru przez Zamawiającego oferty Wykonawcy w zapytaniu ofertowym w drodze udzielenia zamówienia, którego wartość </w:t>
      </w:r>
      <w:r>
        <w:rPr>
          <w:rFonts w:ascii="Times New Roman" w:hAnsi="Times New Roman"/>
          <w:sz w:val="24"/>
          <w:szCs w:val="24"/>
        </w:rPr>
        <w:br/>
        <w:t>jest mniejsza niż 130 000,00 złotych.</w:t>
      </w:r>
    </w:p>
    <w:p w:rsidR="00F653D9" w:rsidRDefault="00F653D9" w:rsidP="00F653D9">
      <w:pPr>
        <w:tabs>
          <w:tab w:val="left" w:pos="703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:rsidR="00F653D9" w:rsidRDefault="00F653D9" w:rsidP="00F653D9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F653D9" w:rsidRDefault="00F653D9" w:rsidP="00F653D9">
      <w:pPr>
        <w:pStyle w:val="Akapitzlist"/>
        <w:numPr>
          <w:ilvl w:val="0"/>
          <w:numId w:val="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zamówienia jest remont łazienki przy sali zabaw grupy 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w Przedszkolu Publicznym Nr 40 w Rzeszowie zgodnie z wykazem robót budowlanych wyszczególnionych w przedmiarze robót (Załącznik Nr 1)</w:t>
      </w:r>
    </w:p>
    <w:p w:rsidR="00F653D9" w:rsidRDefault="00F653D9" w:rsidP="00F653D9">
      <w:pPr>
        <w:pStyle w:val="Akapitzlist"/>
        <w:numPr>
          <w:ilvl w:val="0"/>
          <w:numId w:val="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przedmiotu umowy określa zapytanie ofertowe z dnia </w:t>
      </w:r>
      <w:r w:rsidR="00C0739D">
        <w:rPr>
          <w:rFonts w:ascii="Times New Roman" w:eastAsia="Times New Roman" w:hAnsi="Times New Roman"/>
          <w:sz w:val="24"/>
          <w:szCs w:val="24"/>
          <w:lang w:eastAsia="pl-PL"/>
        </w:rPr>
        <w:t>22 kwietnia 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stanowiące integralną część umowy.</w:t>
      </w:r>
    </w:p>
    <w:p w:rsidR="00F653D9" w:rsidRDefault="00F653D9" w:rsidP="00F653D9">
      <w:pPr>
        <w:pStyle w:val="Akapitzlist"/>
        <w:numPr>
          <w:ilvl w:val="0"/>
          <w:numId w:val="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wykonać przedmiot umowy zgodnie ze sztuką budowlaną, obowiązującymi normami, przepisami i ofertą.</w:t>
      </w:r>
    </w:p>
    <w:p w:rsidR="00F653D9" w:rsidRPr="00F653D9" w:rsidRDefault="00F653D9" w:rsidP="00F653D9">
      <w:pPr>
        <w:pStyle w:val="Akapitzlist"/>
        <w:numPr>
          <w:ilvl w:val="0"/>
          <w:numId w:val="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53D9">
        <w:rPr>
          <w:rFonts w:ascii="Times New Roman" w:eastAsia="Times New Roman" w:hAnsi="Times New Roman"/>
          <w:sz w:val="24"/>
          <w:szCs w:val="24"/>
          <w:lang w:eastAsia="pl-PL"/>
        </w:rPr>
        <w:t>Przed przystąpieniem do wykonania zakresu umownego Wykonawca jest zobowiązany dokonać rzeczywistych pomiarów.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both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 wykonania umowy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numPr>
          <w:ilvl w:val="0"/>
          <w:numId w:val="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 termin realizacji przedmiotu umowy:</w:t>
      </w:r>
    </w:p>
    <w:p w:rsidR="00F653D9" w:rsidRDefault="00F653D9" w:rsidP="00F653D9">
      <w:pPr>
        <w:pStyle w:val="Akapitzlist"/>
        <w:numPr>
          <w:ilvl w:val="0"/>
          <w:numId w:val="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rozpoczęcie: w dn.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29.07.2024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F653D9" w:rsidRDefault="00F653D9" w:rsidP="00F653D9">
      <w:pPr>
        <w:pStyle w:val="Akapitzlist"/>
        <w:numPr>
          <w:ilvl w:val="0"/>
          <w:numId w:val="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zakończenie: w dn. </w:t>
      </w:r>
      <w:r w:rsidR="00357AE0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.08.2024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Odpowiedzialność Wykonawcy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numPr>
          <w:ilvl w:val="0"/>
          <w:numId w:val="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posiada odpowiednie kwalifikacje, umiejętności, wiedzę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doświadczenie zawodowe, a także odpowiednie zasoby techniczne i osobowe, niezbędne do prawidłowego i terminowego wykonania umowy oraz że realizuje umowę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zachowaniem należytej staranności.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Obowiązki Zamawiającego i Wykonawcy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numPr>
          <w:ilvl w:val="0"/>
          <w:numId w:val="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przekaże Wykonawcy front robót w terminie do 2 dni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 podpisaniu umowy. </w:t>
      </w:r>
    </w:p>
    <w:p w:rsidR="00F653D9" w:rsidRDefault="00F653D9" w:rsidP="00F653D9">
      <w:pPr>
        <w:pStyle w:val="Akapitzlist"/>
        <w:numPr>
          <w:ilvl w:val="0"/>
          <w:numId w:val="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do:</w:t>
      </w:r>
    </w:p>
    <w:p w:rsidR="00F653D9" w:rsidRDefault="00F653D9" w:rsidP="00F653D9">
      <w:pPr>
        <w:pStyle w:val="Akapitzlist"/>
        <w:numPr>
          <w:ilvl w:val="0"/>
          <w:numId w:val="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zapewnienia odpowiedniej organizacji prac, niezakłócającej funkcjonowania przedszkola w związku z faktem, że roboty wykonywane będą w czynnym zakładzie pracy oraz zapewnienia warunków bezpieczeństwa zgodnie z przepisami bhp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p.poż;</w:t>
      </w:r>
    </w:p>
    <w:p w:rsidR="00F653D9" w:rsidRDefault="00F653D9" w:rsidP="00F653D9">
      <w:pPr>
        <w:pStyle w:val="Akapitzlist"/>
        <w:numPr>
          <w:ilvl w:val="0"/>
          <w:numId w:val="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robót powodujących utrudnienie w działalności przedszkola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(np. hałas) w terminie i czasie uzgodnionym z zamawiającym;</w:t>
      </w:r>
    </w:p>
    <w:p w:rsidR="00F653D9" w:rsidRDefault="00F653D9" w:rsidP="00F653D9">
      <w:pPr>
        <w:pStyle w:val="Akapitzlist"/>
        <w:numPr>
          <w:ilvl w:val="0"/>
          <w:numId w:val="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usuwania na bieżąco i wywozu materiałów z rozbiórki z zapewnieniem maksymalnej czystości i porządku w budynku i wokół niego;</w:t>
      </w:r>
    </w:p>
    <w:p w:rsidR="00F653D9" w:rsidRDefault="00F653D9" w:rsidP="00F653D9">
      <w:pPr>
        <w:pStyle w:val="Akapitzlist"/>
        <w:numPr>
          <w:ilvl w:val="0"/>
          <w:numId w:val="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bezzwłocznego usuwania ewentualnych szkód powstałych w trakcie wykonywania robót;</w:t>
      </w:r>
    </w:p>
    <w:p w:rsidR="00F653D9" w:rsidRDefault="00F653D9" w:rsidP="00F653D9">
      <w:pPr>
        <w:pStyle w:val="Akapitzlist"/>
        <w:numPr>
          <w:ilvl w:val="0"/>
          <w:numId w:val="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wydzielenia stref niebezpiecznych znajdujących się w strefie prowadzonych robót, zgodnie z przepisami bhp.</w:t>
      </w:r>
    </w:p>
    <w:p w:rsidR="00F653D9" w:rsidRDefault="00F653D9" w:rsidP="00F653D9">
      <w:pPr>
        <w:pStyle w:val="Akapitzlist"/>
        <w:numPr>
          <w:ilvl w:val="0"/>
          <w:numId w:val="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wykonać przedmiot umowy z materiałów własnych.</w:t>
      </w:r>
    </w:p>
    <w:p w:rsidR="00F653D9" w:rsidRDefault="00F653D9" w:rsidP="00F653D9">
      <w:pPr>
        <w:pStyle w:val="Akapitzlist"/>
        <w:numPr>
          <w:ilvl w:val="0"/>
          <w:numId w:val="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Materiały powinny odpowiadać co do jakości wymogom wyrobów dopuszczonych do obrotu i stosowania przy wykonywaniu robót budowlanych określonych w art. 5 ust. 1 ustawy o wyrobach budowlanych.</w:t>
      </w:r>
    </w:p>
    <w:p w:rsidR="00F653D9" w:rsidRDefault="00F653D9" w:rsidP="00F653D9">
      <w:pPr>
        <w:pStyle w:val="Akapitzlist"/>
        <w:numPr>
          <w:ilvl w:val="0"/>
          <w:numId w:val="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każde żądanie Zamawiającego Wykonawca zobowiązany jest okazać w stosunku do wykazanych materiałów certyfikaty zgodności z polskimi i europejskimi normami, certyfikaty dopuszczające do obrotu i powszechnego stosowania zgodnie z obowiązującymi przepisami, w szczególności z ustawą Prawo budowlane.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color w:val="FF0000"/>
          <w:sz w:val="12"/>
          <w:szCs w:val="12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Wynagrodzenie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ustalają, że obowiązującą formą wynagrodzenia jest wynagrodzenie ryczałtowe. Jest ono niezmienne do czasu zakończenia realizacji przedmiotu umowy i odbioru robót.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Wynagrodzenie, o którym mowa w ust. 1 wyraża się kwotą:</w:t>
      </w:r>
    </w:p>
    <w:p w:rsidR="00F653D9" w:rsidRDefault="00F653D9" w:rsidP="00F653D9">
      <w:pPr>
        <w:pStyle w:val="Akapitzlist"/>
        <w:numPr>
          <w:ilvl w:val="0"/>
          <w:numId w:val="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 netto: ..................................</w:t>
      </w:r>
    </w:p>
    <w:p w:rsidR="00F653D9" w:rsidRDefault="00F653D9" w:rsidP="00F653D9">
      <w:pPr>
        <w:pStyle w:val="Akapitzlist"/>
        <w:numPr>
          <w:ilvl w:val="0"/>
          <w:numId w:val="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obowiązująca stawka podatku VAT: ...............................</w:t>
      </w:r>
    </w:p>
    <w:p w:rsidR="00F653D9" w:rsidRDefault="00F653D9" w:rsidP="00F653D9">
      <w:pPr>
        <w:pStyle w:val="Akapitzlist"/>
        <w:numPr>
          <w:ilvl w:val="0"/>
          <w:numId w:val="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 wraz z podatkiem VAT: ...............................  (słownie: ......................)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Wynagrodzenie, o którym mowa w ust. 2, obejmuje wszystkie koszty związane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wykonaniem przedmiotu umowy, w tym m.in.:</w:t>
      </w:r>
    </w:p>
    <w:p w:rsidR="00F653D9" w:rsidRDefault="00F653D9" w:rsidP="00F653D9">
      <w:pPr>
        <w:pStyle w:val="Akapitzlist"/>
        <w:numPr>
          <w:ilvl w:val="0"/>
          <w:numId w:val="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związane z prowadzeniem robót wokół czynnego zakładu;</w:t>
      </w:r>
    </w:p>
    <w:p w:rsidR="00F653D9" w:rsidRDefault="00F653D9" w:rsidP="00F653D9">
      <w:pPr>
        <w:pStyle w:val="Akapitzlist"/>
        <w:numPr>
          <w:ilvl w:val="0"/>
          <w:numId w:val="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wywozu materiałów odpadowych na wysypisko bez względu na odległość;</w:t>
      </w:r>
    </w:p>
    <w:p w:rsidR="00F653D9" w:rsidRDefault="00F653D9" w:rsidP="00F653D9">
      <w:pPr>
        <w:pStyle w:val="Akapitzlist"/>
        <w:numPr>
          <w:ilvl w:val="0"/>
          <w:numId w:val="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koszty wynikające z obowiązków Wykonawcy wymienionych w § 4 niniejszej umowy;</w:t>
      </w:r>
    </w:p>
    <w:p w:rsidR="00F653D9" w:rsidRDefault="00F653D9" w:rsidP="00F653D9">
      <w:pPr>
        <w:pStyle w:val="Akapitzlist"/>
        <w:numPr>
          <w:ilvl w:val="0"/>
          <w:numId w:val="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pozostałe koszty związane z prawidłowym wykonaniem przedmiotu umowy.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ustalają, że rozliczenie za wykonanie robót objętych umową nastąpi fakturą wystawioną po zakończeniu całości robót i ich odbiorze.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Podstawę do wystawienia faktury stanowi protokół odbioru końcowego wykonanych robót.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Fakturę za wykonane roboty wraz z dokumentami rozliczeniowymi Wykonawca dostarczy Zamawiającemu.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zapłaty faktury wynosi 14 dni licząc od daty dostarczenia Zamawiającemu faktury wraz z dokumentami rozliczeniowymi.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Zapłata wynagrodzenia odbędzie się przelewem z konta Zamawiającego na rachunek Wykonawcy: ....................................................</w:t>
      </w:r>
    </w:p>
    <w:p w:rsidR="00F653D9" w:rsidRDefault="00F653D9" w:rsidP="00F653D9">
      <w:pPr>
        <w:pStyle w:val="Akapitzlist"/>
        <w:numPr>
          <w:ilvl w:val="0"/>
          <w:numId w:val="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udziela zaliczek.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1080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Kary umowne i odszkodowania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437734">
      <w:pPr>
        <w:pStyle w:val="Akapitzlist"/>
        <w:numPr>
          <w:ilvl w:val="0"/>
          <w:numId w:val="1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postanawiają, że obowiązującą ich formę odszkodowania stanowią kary umowne. Kary te będą naliczane w następujących przypadkach i wysokościach:</w:t>
      </w:r>
    </w:p>
    <w:p w:rsidR="00F653D9" w:rsidRDefault="00F653D9" w:rsidP="00F653D9">
      <w:pPr>
        <w:pStyle w:val="Akapitzlist"/>
        <w:numPr>
          <w:ilvl w:val="0"/>
          <w:numId w:val="1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płaci Zamawiającemu kary umowne:</w:t>
      </w:r>
    </w:p>
    <w:p w:rsidR="00F653D9" w:rsidRDefault="00F653D9" w:rsidP="00F653D9">
      <w:pPr>
        <w:pStyle w:val="Akapitzlist"/>
        <w:numPr>
          <w:ilvl w:val="0"/>
          <w:numId w:val="1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zwłokę w wykonaniu określonego w umowie odbioru przedmiotu-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0,2 % wynagrodzenia umownego za każdy dzień zwłoki licząc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od terminu umownego zakończenia;</w:t>
      </w:r>
    </w:p>
    <w:p w:rsidR="00F653D9" w:rsidRDefault="00F653D9" w:rsidP="00F653D9">
      <w:pPr>
        <w:pStyle w:val="Akapitzlist"/>
        <w:numPr>
          <w:ilvl w:val="0"/>
          <w:numId w:val="1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zwłokę w usunięciu wad stwierdzonych przy odbiorze lub w okresie gwarancji i rękojmi za wady- w wysokości 0,2 %wynagrodzenia umownego za każdy dzień zwłoki liczonej od dnia wyznaczonego na usunięcie wad;</w:t>
      </w:r>
    </w:p>
    <w:p w:rsidR="00F653D9" w:rsidRDefault="00F653D9" w:rsidP="00F653D9">
      <w:pPr>
        <w:pStyle w:val="Akapitzlist"/>
        <w:numPr>
          <w:ilvl w:val="0"/>
          <w:numId w:val="1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odstąpienie od umowy z przyczyn zależnych od Wykonawcy- w wysokości 2 % wynagrodzenia umownego za przedmiot umowy.</w:t>
      </w:r>
    </w:p>
    <w:p w:rsidR="00F653D9" w:rsidRDefault="00F653D9" w:rsidP="00F653D9">
      <w:pPr>
        <w:pStyle w:val="Akapitzlist"/>
        <w:numPr>
          <w:ilvl w:val="0"/>
          <w:numId w:val="1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płaci Wykonawcy karę umowną w wysokości 2% wynagrodzenia umownego z tytułu odstąpienia od umowy z przyczyn zależnych od Zamawiającego, ale innych niż podano w § 9 niniejszej umowy.</w:t>
      </w:r>
    </w:p>
    <w:p w:rsidR="00F653D9" w:rsidRDefault="00F653D9" w:rsidP="00437734">
      <w:pPr>
        <w:pStyle w:val="Akapitzlist"/>
        <w:numPr>
          <w:ilvl w:val="0"/>
          <w:numId w:val="1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zastrzegają sobie ponadto prawo dochodzenia odszkodowania uzupełniającego przenoszącego wysokość kar umownych do wysokości rzeczywiście poniesionej szkody.</w:t>
      </w:r>
    </w:p>
    <w:p w:rsidR="00F653D9" w:rsidRDefault="00F653D9" w:rsidP="00437734">
      <w:pPr>
        <w:pStyle w:val="Akapitzlist"/>
        <w:numPr>
          <w:ilvl w:val="0"/>
          <w:numId w:val="1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wystąpienia zwłoki Wykonawcy w wykonaniu przez niego zobowiązań przyjętych niniejszą umową, Zamawiający może zlecić ich wykonanie wybranej przez siebie firmie na koszt Wykonawcy- zachowując przy tym prawo do roszczenia naprawienia szkody spowodowanej w/w zwłoką.</w:t>
      </w:r>
    </w:p>
    <w:p w:rsidR="00F653D9" w:rsidRDefault="00F653D9" w:rsidP="00437734">
      <w:pPr>
        <w:pStyle w:val="Akapitzlist"/>
        <w:numPr>
          <w:ilvl w:val="0"/>
          <w:numId w:val="1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razie, gdy zwłoka Wykonawcy w usunięciu wad w przedmiocie umowy przekroczy 10 dni, Zamawiający (zachowując prawo żądania zapłaty kar umownych) może zlecić usunięcie wad innej firmie na koszt Wykonawcy.</w:t>
      </w:r>
    </w:p>
    <w:p w:rsidR="00F653D9" w:rsidRDefault="00F653D9" w:rsidP="00437734">
      <w:pPr>
        <w:pStyle w:val="Akapitzlist"/>
        <w:numPr>
          <w:ilvl w:val="0"/>
          <w:numId w:val="1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 umowne stanowi wartość ryczałtowa przedmiotu umowy, o której mowa w § 5 ust.2.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Odbiór końcowy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31741A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Przedmiotem odbioru końcowego będzie przedmiot umowy. </w:t>
      </w:r>
    </w:p>
    <w:p w:rsidR="00F653D9" w:rsidRDefault="00F653D9" w:rsidP="0031741A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43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stwierdza pisemnie zakończenie wszystkich robót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i zawiadamia Zamawiającego o gotowości do odbioru. </w:t>
      </w:r>
    </w:p>
    <w:p w:rsidR="00F653D9" w:rsidRDefault="00F653D9" w:rsidP="0031741A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43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wyznaczy termin, powiadomi Wykonawcę i rozpocznie odbiór w ciągu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5 dni od zawiadomienia. </w:t>
      </w:r>
    </w:p>
    <w:p w:rsidR="00F653D9" w:rsidRDefault="00F653D9" w:rsidP="0031741A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43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czynności odbioru będzie spisany protokół zawierający wszelkie ustalenia dokonane w toku odbioru.</w:t>
      </w:r>
    </w:p>
    <w:p w:rsidR="00F653D9" w:rsidRDefault="00F653D9" w:rsidP="0031741A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43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datę zakończenia przedmiotu umowy uważa się datę zakończenia odbioru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i podpisania bez zastrzeżeń protokołu końcowego.</w:t>
      </w:r>
    </w:p>
    <w:p w:rsidR="00F653D9" w:rsidRDefault="00F653D9" w:rsidP="0031741A">
      <w:pPr>
        <w:pStyle w:val="Akapitzlist"/>
        <w:numPr>
          <w:ilvl w:val="0"/>
          <w:numId w:val="1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hanging="43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Jeżeli w toku czynności odbioru robót zostaną stwierdzone wady, to Zamawiającemu przysługują następujące uprawnienia:</w:t>
      </w:r>
    </w:p>
    <w:p w:rsidR="00F653D9" w:rsidRDefault="00F653D9" w:rsidP="00F653D9">
      <w:pPr>
        <w:pStyle w:val="Akapitzlist"/>
        <w:numPr>
          <w:ilvl w:val="0"/>
          <w:numId w:val="1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Jeżeli wady nadają się do usunięcia, może odmówić odbioru do czasu usunięcia wad;</w:t>
      </w:r>
    </w:p>
    <w:p w:rsidR="00F653D9" w:rsidRDefault="00F653D9" w:rsidP="00F653D9">
      <w:pPr>
        <w:pStyle w:val="Akapitzlist"/>
        <w:numPr>
          <w:ilvl w:val="0"/>
          <w:numId w:val="1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Jeżeli wady nie nadają się do usunięcia:</w:t>
      </w:r>
    </w:p>
    <w:p w:rsidR="00F653D9" w:rsidRDefault="00F653D9" w:rsidP="00F653D9">
      <w:pPr>
        <w:pStyle w:val="Akapitzlist"/>
        <w:numPr>
          <w:ilvl w:val="0"/>
          <w:numId w:val="1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Może obniżyć odpowiednio wynagrodzenie, jeżeli wady nie uniemożliwiają użytkowania przedmiotu odbioru zgodnie z przeznaczeniem;</w:t>
      </w:r>
    </w:p>
    <w:p w:rsidR="00F653D9" w:rsidRDefault="00F653D9" w:rsidP="00F653D9">
      <w:pPr>
        <w:pStyle w:val="Akapitzlist"/>
        <w:numPr>
          <w:ilvl w:val="0"/>
          <w:numId w:val="1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Może odstąpić od umowy lub żądać wykonania przedmiotu umowy po raz drugi, jeżeli wady uniemożliwiają użytkowanie zgodnie z przeznaczeniem;</w:t>
      </w:r>
    </w:p>
    <w:p w:rsidR="00F653D9" w:rsidRDefault="00F653D9" w:rsidP="00F653D9">
      <w:pPr>
        <w:pStyle w:val="Akapitzlist"/>
        <w:numPr>
          <w:ilvl w:val="0"/>
          <w:numId w:val="1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Może skorzystać z uprawnień określonych w § 6 ust. 3 i 4 niniejszej umowy.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1440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8.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Gwarancja i rękojmia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udziela rękojmi i gwarancji jakości na przedmiot umowy, której okres wynosi ........................ od daty odbioru końcowego.</w:t>
      </w:r>
    </w:p>
    <w:p w:rsidR="00F653D9" w:rsidRDefault="00F653D9" w:rsidP="00F653D9">
      <w:pPr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12"/>
          <w:szCs w:val="12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9.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Odstąpienie od umowy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numPr>
          <w:ilvl w:val="0"/>
          <w:numId w:val="1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może odstąpić od umowy w następujących przypadkach:</w:t>
      </w:r>
    </w:p>
    <w:p w:rsidR="00F653D9" w:rsidRDefault="00F653D9" w:rsidP="00F653D9">
      <w:pPr>
        <w:pStyle w:val="Akapitzlist"/>
        <w:numPr>
          <w:ilvl w:val="0"/>
          <w:numId w:val="1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nie rozpoczął robót bez uzasadnionych przyczyn lub przerwał roboty z przyczyn niezależnych od Zamawiającego i nie wznowił ich pomimo wezwań Zamawiającego przez okres dłuższy niż 7 dni;</w:t>
      </w:r>
    </w:p>
    <w:p w:rsidR="00F653D9" w:rsidRDefault="00F653D9" w:rsidP="00F653D9">
      <w:pPr>
        <w:pStyle w:val="Akapitzlist"/>
        <w:numPr>
          <w:ilvl w:val="0"/>
          <w:numId w:val="1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Została ogłoszona upadłość lub rozwiązanie firmy Wykonawcy bądź wydano nakaz zajęcia jego majątku;</w:t>
      </w:r>
    </w:p>
    <w:p w:rsidR="00F653D9" w:rsidRDefault="00F653D9" w:rsidP="00F653D9">
      <w:pPr>
        <w:pStyle w:val="Akapitzlist"/>
        <w:numPr>
          <w:ilvl w:val="0"/>
          <w:numId w:val="1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nie wykonuje robót zgodnie z umową lub też nienależycie wykonuje swoje zobowiązania umowne.</w:t>
      </w:r>
    </w:p>
    <w:p w:rsidR="00F653D9" w:rsidRDefault="00F653D9" w:rsidP="00F653D9">
      <w:pPr>
        <w:pStyle w:val="Akapitzlist"/>
        <w:numPr>
          <w:ilvl w:val="0"/>
          <w:numId w:val="1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Odstąpienie od umowy powinno nastąpić w formie pisemnej i zawierać uzasadnienie.</w:t>
      </w:r>
    </w:p>
    <w:p w:rsidR="00F653D9" w:rsidRDefault="00F653D9" w:rsidP="00F653D9">
      <w:pPr>
        <w:pStyle w:val="Akapitzlist"/>
        <w:numPr>
          <w:ilvl w:val="0"/>
          <w:numId w:val="1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odstąpienia od umowy Wykonawcę oraz Zamawiającego obciążają następujące postanowienia szczegółowe:</w:t>
      </w:r>
    </w:p>
    <w:p w:rsidR="00F653D9" w:rsidRDefault="00F653D9" w:rsidP="00F653D9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terminie 7 dni od daty odstąpienia od umowy Wykonawca przy udziale Zamawiającego sporządzi szczegółowy protokół robót w toku wg stanu na dzień odstąpienia;</w:t>
      </w:r>
    </w:p>
    <w:p w:rsidR="00F653D9" w:rsidRDefault="00F653D9" w:rsidP="00F653D9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zabezpieczy przerwane roboty w zakresie obustronnie uzgodnionym na koszt tej strony, z winy której odstąpiono od umowy.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1080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10.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Zmiany postanowień umowy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zmiany umowy odbywać się będą w formie aneksów sporządzonych na piśmie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za zgodą stron.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Rozstrzyganie sporów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Wszelkie spory mogące wynikać z niniejszej umowy strony poddają rozstrzygnięciu sądu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właściwego ze względu na siedzibę Zamawiającego.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12.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:rsidR="00F653D9" w:rsidRDefault="00F653D9" w:rsidP="00F653D9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:rsidR="00F653D9" w:rsidRDefault="00F653D9" w:rsidP="00F653D9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stosuje się przepisy Kodeksu Cywilnego, w szczególności przepisy z tytułu XV i XVI, a także przepisy Ustawy „Prawo zamówień publicznych” i Ustawy „Prawo budowlane” z przepisami wykonawczymi do Ustaw.</w:t>
      </w:r>
    </w:p>
    <w:p w:rsidR="00F653D9" w:rsidRDefault="00F653D9" w:rsidP="00F653D9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Umowę sporządzono w 2 egzemplarzach: 1 egzemplarz dla Zamawiającego,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1 egzemplarz dla Wykonawcy.</w:t>
      </w:r>
    </w:p>
    <w:p w:rsidR="00F653D9" w:rsidRDefault="00F653D9" w:rsidP="00F653D9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t>Integralnymi częściami umowy są:</w:t>
      </w:r>
    </w:p>
    <w:p w:rsidR="00F653D9" w:rsidRDefault="00F653D9" w:rsidP="00F653D9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t>a) zapytanie ofertowe Zamawiającego</w:t>
      </w:r>
    </w:p>
    <w:p w:rsidR="00F653D9" w:rsidRDefault="00F653D9" w:rsidP="00F653D9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t>b) oferta Wykonawcy wraz z kosztorysem</w:t>
      </w:r>
    </w:p>
    <w:p w:rsidR="00F653D9" w:rsidRDefault="00F653D9" w:rsidP="00F653D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F653D9" w:rsidRDefault="00F653D9" w:rsidP="00F653D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2"/>
          <w:szCs w:val="12"/>
          <w:lang w:eastAsia="pl-PL"/>
        </w:rPr>
      </w:pPr>
    </w:p>
    <w:p w:rsidR="00F653D9" w:rsidRDefault="00F653D9" w:rsidP="00F653D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:rsidR="00F653D9" w:rsidRDefault="00F653D9" w:rsidP="00F65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WYKONAWCA:</w:t>
      </w:r>
    </w:p>
    <w:p w:rsidR="00F653D9" w:rsidRDefault="00F653D9" w:rsidP="00F65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653D9" w:rsidRDefault="00F653D9" w:rsidP="008774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D47D27" w:rsidRPr="00437734" w:rsidRDefault="00F653D9" w:rsidP="004377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.............</w:t>
      </w:r>
      <w:r w:rsidR="00877478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</w:t>
      </w:r>
    </w:p>
    <w:sectPr w:rsidR="00D47D27" w:rsidRPr="0043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95"/>
    <w:multiLevelType w:val="hybridMultilevel"/>
    <w:tmpl w:val="0276E5E0"/>
    <w:lvl w:ilvl="0" w:tplc="2BB630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21FAF"/>
    <w:multiLevelType w:val="hybridMultilevel"/>
    <w:tmpl w:val="21F6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525"/>
    <w:multiLevelType w:val="hybridMultilevel"/>
    <w:tmpl w:val="A8C4D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74C57"/>
    <w:multiLevelType w:val="hybridMultilevel"/>
    <w:tmpl w:val="2F926062"/>
    <w:lvl w:ilvl="0" w:tplc="B4025D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2434"/>
    <w:multiLevelType w:val="hybridMultilevel"/>
    <w:tmpl w:val="A8E033F2"/>
    <w:lvl w:ilvl="0" w:tplc="0B2E47B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22534"/>
    <w:multiLevelType w:val="hybridMultilevel"/>
    <w:tmpl w:val="132A8350"/>
    <w:lvl w:ilvl="0" w:tplc="7CA2CBBC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35DB3F6B"/>
    <w:multiLevelType w:val="hybridMultilevel"/>
    <w:tmpl w:val="F2729C7E"/>
    <w:lvl w:ilvl="0" w:tplc="C542F4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72CEB"/>
    <w:multiLevelType w:val="hybridMultilevel"/>
    <w:tmpl w:val="E39A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C426C"/>
    <w:multiLevelType w:val="hybridMultilevel"/>
    <w:tmpl w:val="7CC61B76"/>
    <w:lvl w:ilvl="0" w:tplc="F78669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007F2"/>
    <w:multiLevelType w:val="hybridMultilevel"/>
    <w:tmpl w:val="262A91CE"/>
    <w:lvl w:ilvl="0" w:tplc="8D56B59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77AC9"/>
    <w:multiLevelType w:val="hybridMultilevel"/>
    <w:tmpl w:val="A5A08F84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53C74617"/>
    <w:multiLevelType w:val="hybridMultilevel"/>
    <w:tmpl w:val="D040AF42"/>
    <w:lvl w:ilvl="0" w:tplc="7CD0DFC2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5A81494F"/>
    <w:multiLevelType w:val="hybridMultilevel"/>
    <w:tmpl w:val="F19CA328"/>
    <w:lvl w:ilvl="0" w:tplc="E620FDA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F33732"/>
    <w:multiLevelType w:val="hybridMultilevel"/>
    <w:tmpl w:val="6C104450"/>
    <w:lvl w:ilvl="0" w:tplc="2B8E760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D782B"/>
    <w:multiLevelType w:val="hybridMultilevel"/>
    <w:tmpl w:val="9A80B0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13007"/>
    <w:multiLevelType w:val="hybridMultilevel"/>
    <w:tmpl w:val="73AE44A2"/>
    <w:lvl w:ilvl="0" w:tplc="36F81CB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376DCD"/>
    <w:multiLevelType w:val="hybridMultilevel"/>
    <w:tmpl w:val="9864A59C"/>
    <w:lvl w:ilvl="0" w:tplc="2490FE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7208F"/>
    <w:multiLevelType w:val="hybridMultilevel"/>
    <w:tmpl w:val="F5BA894E"/>
    <w:lvl w:ilvl="0" w:tplc="15A236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C7DF9"/>
    <w:multiLevelType w:val="hybridMultilevel"/>
    <w:tmpl w:val="28BC3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9"/>
    <w:rsid w:val="0031741A"/>
    <w:rsid w:val="00357AE0"/>
    <w:rsid w:val="00437734"/>
    <w:rsid w:val="00877478"/>
    <w:rsid w:val="00A11087"/>
    <w:rsid w:val="00C0739D"/>
    <w:rsid w:val="00D47D27"/>
    <w:rsid w:val="00E4099C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160A"/>
  <w15:chartTrackingRefBased/>
  <w15:docId w15:val="{0C24E56B-F395-45AB-B8EA-3E6A4542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3D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653D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53D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2024-04-16T11:49:00Z</dcterms:created>
  <dcterms:modified xsi:type="dcterms:W3CDTF">2024-04-22T12:03:00Z</dcterms:modified>
</cp:coreProperties>
</file>